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по процедурам технологического присоединения 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 сетям водоснабжения и (или) водоотведения 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6"/>
        <w:gridCol w:w="1264"/>
        <w:gridCol w:w="2121"/>
        <w:gridCol w:w="975"/>
        <w:gridCol w:w="933"/>
        <w:gridCol w:w="1615"/>
        <w:gridCol w:w="2014"/>
        <w:gridCol w:w="1591"/>
        <w:gridCol w:w="1323"/>
        <w:gridCol w:w="1204"/>
        <w:gridCol w:w="1315"/>
      </w:tblGrid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(Процедура)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фактический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документов, ед.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НПА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Категория </w:t>
            </w:r>
            <w:r>
              <w:rPr>
                <w:rFonts w:ascii="Times New Roman" w:hAnsi="Times New Roman"/>
                <w:color w:val="000000"/>
              </w:rPr>
              <w:t>инвестицион-ных</w:t>
            </w:r>
            <w:r>
              <w:rPr>
                <w:rFonts w:ascii="Times New Roman" w:hAnsi="Times New Roman"/>
                <w:color w:val="000000"/>
              </w:rPr>
              <w:t xml:space="preserve"> проектов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rPr>
          <w:trHeight w:hRule="atLeast" w:val="253"/>
        </w:trPr>
        <w:tc>
          <w:tcPr>
            <w:tcW w:type="dxa" w:w="396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264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Направление заявителем запроса  о выдаче технических условий в (далее – исполнитель). </w:t>
            </w:r>
          </w:p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21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975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933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type="dxa" w:w="16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1.Запрос о выдаче технических условий.</w:t>
            </w:r>
          </w:p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Может быть представлен исполнителю на бумажном носителе или в форме электронного документа посредством единого портала или официального сайта исполнителя в информационно-телекоммуникационной сети </w:t>
            </w:r>
            <w:r>
              <w:rPr>
                <w:rFonts w:ascii="Times New Roman" w:hAnsi="Times New Roman"/>
                <w:color w:val="000000"/>
              </w:rPr>
              <w:t>«Интернет», в том числе посредством переадресации на единый портал.</w:t>
            </w:r>
          </w:p>
        </w:tc>
        <w:tc>
          <w:tcPr>
            <w:tcW w:type="dxa" w:w="20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Направленная информация о возможности подключения: Сведения о наличии/отсутствии технической возможности подключения. Максимальная нагрузка в возможных </w:t>
            </w:r>
            <w:r>
              <w:rPr>
                <w:rFonts w:ascii="Times New Roman" w:hAnsi="Times New Roman"/>
                <w:color w:val="000000"/>
              </w:rPr>
              <w:t>точках</w:t>
            </w:r>
            <w:r>
              <w:rPr>
                <w:rFonts w:ascii="Times New Roman" w:hAnsi="Times New Roman"/>
                <w:color w:val="000000"/>
              </w:rPr>
              <w:t xml:space="preserve"> подключения</w:t>
            </w:r>
          </w:p>
        </w:tc>
        <w:tc>
          <w:tcPr>
            <w:tcW w:type="dxa" w:w="15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ресурсоснабжающие</w:t>
            </w:r>
            <w:r>
              <w:rPr>
                <w:rFonts w:ascii="Times New Roman" w:hAnsi="Times New Roman"/>
                <w:color w:val="000000"/>
              </w:rPr>
              <w:t xml:space="preserve"> организации области, в том числе: на территории г</w:t>
            </w:r>
            <w:r>
              <w:rPr>
                <w:rFonts w:ascii="Times New Roman" w:hAnsi="Times New Roman"/>
                <w:color w:val="000000"/>
              </w:rPr>
              <w:t>.В</w:t>
            </w:r>
            <w:r>
              <w:rPr>
                <w:rFonts w:ascii="Times New Roman" w:hAnsi="Times New Roman"/>
                <w:color w:val="000000"/>
              </w:rPr>
              <w:t xml:space="preserve">ологды -   МУП ЖКХ </w:t>
            </w:r>
            <w:r>
              <w:rPr>
                <w:rFonts w:ascii="Times New Roman" w:hAnsi="Times New Roman"/>
                <w:color w:val="000000"/>
              </w:rPr>
              <w:t>Вологдагорводоканал</w:t>
            </w:r>
            <w:r>
              <w:rPr>
                <w:rFonts w:ascii="Times New Roman" w:hAnsi="Times New Roman"/>
                <w:color w:val="000000"/>
              </w:rPr>
              <w:t>», на территории г.Череповец - МУП «Водоканал»</w:t>
            </w:r>
          </w:p>
        </w:tc>
        <w:tc>
          <w:tcPr>
            <w:tcW w:type="dxa" w:w="13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форме согласно приложению № 1 Правил подключения (технологического присоединения) объектов капитального строительства к централизованным системам горячего водоснабжения, </w:t>
            </w:r>
            <w:r>
              <w:rPr>
                <w:rFonts w:ascii="Times New Roman" w:hAnsi="Times New Roman"/>
                <w:color w:val="000000"/>
              </w:rPr>
              <w:t>холодного водоснабжения и (или) водоотведения» утверждены Постановлением Правительства РФ от 30.11.2021 № 2130 (далее – Правила)</w:t>
            </w:r>
          </w:p>
        </w:tc>
        <w:tc>
          <w:tcPr>
            <w:tcW w:type="dxa" w:w="12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 местного самоуправления обязан представить заявителю, в письменной форме, а в случае обращения указанных лиц посредством федеральной государственной информаци</w:t>
            </w:r>
            <w:r>
              <w:rPr>
                <w:rFonts w:ascii="Times New Roman" w:hAnsi="Times New Roman"/>
                <w:color w:val="000000"/>
              </w:rPr>
              <w:t xml:space="preserve">онной системы «Единый портал государственных и муниципальных услуг (функций)» в форме электронного документа сведения об организации, осуществляющей горячее водоснабжение, организации, осуществляющей холодное водоснабжение и (или) водоотведение, в которую следует обращаться с запросом о выдаче </w:t>
            </w:r>
            <w:r>
              <w:rPr>
                <w:rFonts w:ascii="Times New Roman" w:hAnsi="Times New Roman"/>
                <w:color w:val="000000"/>
              </w:rPr>
              <w:t>технических условий (при необходимости) и заявлением о подключении</w:t>
            </w:r>
            <w:r>
              <w:rPr>
                <w:rFonts w:ascii="Times New Roman" w:hAnsi="Times New Roman"/>
                <w:color w:val="000000"/>
              </w:rPr>
              <w:t>, включая наименование и место нахождения организации, в течение 5 рабочих дней со дня обращения.</w:t>
            </w:r>
          </w:p>
        </w:tc>
      </w:tr>
      <w:tr>
        <w:trPr>
          <w:trHeight w:hRule="atLeast" w:val="509"/>
        </w:trPr>
        <w:tc>
          <w:tcPr>
            <w:tcW w:type="dxa" w:w="3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технических условий.</w:t>
            </w:r>
          </w:p>
          <w:p w14:paraId="1F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рабочих дней со дня получения запроса о выдаче технических условий.</w:t>
            </w: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 со дня получения запроса о выдаче технических условий.</w:t>
            </w: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Запрос о предоставлении технических условий подключения. </w:t>
            </w:r>
          </w:p>
          <w:p w14:paraId="2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Технические условия.</w:t>
            </w:r>
          </w:p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color w:val="00000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 xml:space="preserve">Исполнитель обязан выдать лицу, направившему запрос о выдаче технических условий, без взимания платы технические условия, либо направить мотивированный отказ в выдаче технических </w:t>
            </w:r>
            <w:r>
              <w:rPr>
                <w:rFonts w:ascii="Times New Roman" w:hAnsi="Times New Roman"/>
                <w:i w:val="1"/>
                <w:color w:val="000000"/>
              </w:rPr>
              <w:t xml:space="preserve">условий при отсутствии технической возможности подключения, определяемой в соответствии с </w:t>
            </w:r>
            <w:r>
              <w:rPr>
                <w:rFonts w:ascii="Times New Roman" w:hAnsi="Times New Roman"/>
                <w:i w:val="1"/>
                <w:color w:val="000000"/>
                <w:u w:val="single"/>
              </w:rPr>
              <w:t>пунктом 44</w:t>
            </w:r>
            <w:r>
              <w:rPr>
                <w:rFonts w:ascii="Times New Roman" w:hAnsi="Times New Roman"/>
                <w:i w:val="1"/>
                <w:color w:val="000000"/>
              </w:rPr>
              <w:t xml:space="preserve"> Правил, в той же форме, в которой был подан запрос</w:t>
            </w:r>
          </w:p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color w:val="000000"/>
              </w:rPr>
            </w:pPr>
          </w:p>
          <w:p w14:paraId="2A00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color w:val="000000"/>
              </w:rPr>
            </w:pP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ресурсоснабжающие</w:t>
            </w:r>
            <w:r>
              <w:rPr>
                <w:rFonts w:ascii="Times New Roman" w:hAnsi="Times New Roman"/>
                <w:color w:val="000000"/>
              </w:rPr>
              <w:t xml:space="preserve"> организации области, в том числе: на территории г</w:t>
            </w:r>
            <w:r>
              <w:rPr>
                <w:rFonts w:ascii="Times New Roman" w:hAnsi="Times New Roman"/>
                <w:color w:val="000000"/>
              </w:rPr>
              <w:t>.В</w:t>
            </w:r>
            <w:r>
              <w:rPr>
                <w:rFonts w:ascii="Times New Roman" w:hAnsi="Times New Roman"/>
                <w:color w:val="000000"/>
              </w:rPr>
              <w:t xml:space="preserve">ологды -   МУП ЖКХ </w:t>
            </w:r>
            <w:r>
              <w:rPr>
                <w:rFonts w:ascii="Times New Roman" w:hAnsi="Times New Roman"/>
                <w:color w:val="000000"/>
              </w:rPr>
              <w:t>Вологдагорводоканал</w:t>
            </w:r>
            <w:r>
              <w:rPr>
                <w:rFonts w:ascii="Times New Roman" w:hAnsi="Times New Roman"/>
                <w:color w:val="000000"/>
              </w:rPr>
              <w:t>», на территории г.Череповец - МУП «Водоканал»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9-12 Правил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Срок действия технических условий, выдаваемых 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</w:t>
            </w:r>
            <w:r>
              <w:rPr>
                <w:rFonts w:ascii="Times New Roman" w:hAnsi="Times New Roman"/>
                <w:color w:val="000000"/>
                <w:u w:val="single"/>
              </w:rPr>
              <w:t>пунктом 16</w:t>
            </w:r>
            <w:r>
              <w:rPr>
                <w:rFonts w:ascii="Times New Roman" w:hAnsi="Times New Roman"/>
                <w:color w:val="000000"/>
              </w:rPr>
              <w:t xml:space="preserve"> Правил, устанавливается исполнителем не менее чем на 3 года, а </w:t>
            </w:r>
            <w:r>
              <w:rPr>
                <w:rFonts w:ascii="Times New Roman" w:hAnsi="Times New Roman"/>
                <w:color w:val="000000"/>
              </w:rPr>
              <w:t>при комплексном развитии территории - не менее чем на 5 лет, если иное не предусмотрено законодательством Российской Федерации.</w:t>
            </w:r>
          </w:p>
          <w:p w14:paraId="2F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если в течение 12 календарных месяцев (при комплексном развитии территории в течение 36 календарных месяцев) со дня выдачи технических условий заявителем не будет подано </w:t>
            </w:r>
            <w:r>
              <w:rPr>
                <w:rFonts w:ascii="Times New Roman" w:hAnsi="Times New Roman"/>
                <w:color w:val="000000"/>
              </w:rPr>
              <w:t>заявление о подключении, срок действия технических условий прекращается.</w:t>
            </w:r>
          </w:p>
          <w:p w14:paraId="3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заявителем исполнителю заявления о подключении.</w:t>
            </w:r>
          </w:p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о подключении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договора о подключении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ресурсоснабжающие</w:t>
            </w:r>
            <w:r>
              <w:rPr>
                <w:rFonts w:ascii="Times New Roman" w:hAnsi="Times New Roman"/>
                <w:color w:val="000000"/>
              </w:rPr>
              <w:t xml:space="preserve"> организации области, в том числе: на территории г</w:t>
            </w:r>
            <w:r>
              <w:rPr>
                <w:rFonts w:ascii="Times New Roman" w:hAnsi="Times New Roman"/>
                <w:color w:val="000000"/>
              </w:rPr>
              <w:t>.В</w:t>
            </w:r>
            <w:r>
              <w:rPr>
                <w:rFonts w:ascii="Times New Roman" w:hAnsi="Times New Roman"/>
                <w:color w:val="000000"/>
              </w:rPr>
              <w:t xml:space="preserve">ологды -   МУП ЖКХ </w:t>
            </w:r>
            <w:r>
              <w:rPr>
                <w:rFonts w:ascii="Times New Roman" w:hAnsi="Times New Roman"/>
                <w:color w:val="000000"/>
              </w:rPr>
              <w:t>Вологдагорводоканал</w:t>
            </w:r>
            <w:r>
              <w:rPr>
                <w:rFonts w:ascii="Times New Roman" w:hAnsi="Times New Roman"/>
                <w:color w:val="000000"/>
              </w:rPr>
              <w:t>», на территории г.Череповец - МУП «Водоканал»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форме согласно приложению № 2 Правил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399"/>
        </w:trPr>
        <w:tc>
          <w:tcPr>
            <w:tcW w:type="dxa" w:w="396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264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Рассмотрение заявления: 3 – 26 рабочих дней.</w:t>
            </w:r>
          </w:p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Исполнитель в течение 3 рабочих дней рассматривает полученны</w:t>
            </w:r>
            <w:r>
              <w:rPr>
                <w:rFonts w:ascii="Times New Roman" w:hAnsi="Times New Roman"/>
                <w:color w:val="000000"/>
              </w:rPr>
              <w:t xml:space="preserve">е от заявителя документы, анализирует их содержание, проверяет их на соответствие документам, указанным в </w:t>
            </w:r>
            <w:r>
              <w:rPr>
                <w:rFonts w:ascii="Times New Roman" w:hAnsi="Times New Roman"/>
                <w:color w:val="000000"/>
                <w:u w:val="single"/>
              </w:rPr>
              <w:t>пункте 26</w:t>
            </w:r>
            <w:r>
              <w:rPr>
                <w:rFonts w:ascii="Times New Roman" w:hAnsi="Times New Roman"/>
                <w:color w:val="000000"/>
              </w:rPr>
              <w:t xml:space="preserve"> Правил, и соответствие представленного баланса водопотребления и водоотведения техническим параметрам подключаемого объекта, целям обеспечения </w:t>
            </w:r>
            <w:r>
              <w:rPr>
                <w:rFonts w:ascii="Times New Roman" w:hAnsi="Times New Roman"/>
                <w:color w:val="000000"/>
              </w:rPr>
              <w:t>пожаротушения.</w:t>
            </w:r>
          </w:p>
          <w:p w14:paraId="40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21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(26*) рабочих дней</w:t>
            </w:r>
          </w:p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75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(26*) рабочих дней</w:t>
            </w:r>
          </w:p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33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10-11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Заявка на заключение договора о подключении.</w:t>
            </w:r>
          </w:p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Копии учредительных документов (для физических лиц - копия паспорта или иного документа, удостоверяющ</w:t>
            </w:r>
            <w:r>
              <w:rPr>
                <w:rFonts w:ascii="Times New Roman" w:hAnsi="Times New Roman"/>
                <w:color w:val="000000"/>
              </w:rPr>
              <w:t>его личность), а также документы, подтверждающие полномочия лица, подписавшего заявление.</w:t>
            </w:r>
          </w:p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Копии правоустанавливающих и </w:t>
            </w:r>
            <w:r>
              <w:rPr>
                <w:rFonts w:ascii="Times New Roman" w:hAnsi="Times New Roman"/>
                <w:color w:val="000000"/>
              </w:rPr>
              <w:t>правоудостоверяющих</w:t>
            </w:r>
            <w:r>
              <w:rPr>
                <w:rFonts w:ascii="Times New Roman" w:hAnsi="Times New Roman"/>
                <w:color w:val="000000"/>
              </w:rPr>
      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</w:t>
            </w:r>
            <w:r>
              <w:rPr>
                <w:rFonts w:ascii="Times New Roman" w:hAnsi="Times New Roman"/>
                <w:color w:val="000000"/>
              </w:rPr>
              <w:t>правоудостоверяющего</w:t>
            </w:r>
            <w:r>
              <w:rPr>
                <w:rFonts w:ascii="Times New Roman" w:hAnsi="Times New Roman"/>
                <w:color w:val="000000"/>
              </w:rPr>
              <w:t xml:space="preserve"> документа выписки из Единого государственн</w:t>
            </w:r>
            <w:r>
              <w:rPr>
                <w:rFonts w:ascii="Times New Roman" w:hAnsi="Times New Roman"/>
                <w:color w:val="000000"/>
              </w:rPr>
              <w:t>ого реестра недвижимости такая выписка должна быть получена не ранее чем за 30 календарных дней до дня направления заявления о подключении.</w:t>
            </w:r>
          </w:p>
          <w:p w14:paraId="4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 xml:space="preserve">При обращении с заявлением о подключении лиц, указанных в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"consultantplus://offline/ref=EE32582FD6B8179ED2E7D2CDEA1C605518191CFD2495C784C976124002529C7FF431482358E332A02A7D7DA6436A46F4E2CD51C9235487F8pFC1O"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подпункте "в" пункта 9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</w:t>
            </w:r>
            <w:r>
              <w:rPr>
                <w:rFonts w:ascii="Times New Roman" w:hAnsi="Times New Roman"/>
                <w:color w:val="000000"/>
              </w:rPr>
              <w:t>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      </w:r>
          </w:p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 xml:space="preserve">В случаях, предусмотренных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"consultantplus://offline/ref=EE32582FD6B8179ED2E7D2CDEA1C605518191AFD2699C784C976124002529C7FF43148215EE03AAE7F276DA20A3E43EBEAD14FC93D54p8C4O"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частью 6 статьи 52.1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Градостроительного кодекса Российской Федерации, в целях строительства объектов федерального значения, объектов </w:t>
            </w:r>
            <w:r>
              <w:rPr>
                <w:rFonts w:ascii="Times New Roman" w:hAnsi="Times New Roman"/>
                <w:color w:val="000000"/>
              </w:rPr>
              <w:t xml:space="preserve">регионального значения, объектов местного значения при обращении с заявлением о подключении лиц, указанных в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"consultantplus://offline/ref=EE32582FD6B8179ED2E7D2CDEA1C605518191CFD2495C784C976124002529C7FF431482358E332A0297D7DA6436A46F4E2CD51C9235487F8pFC1O"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подпункте "г" пункта 9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 проекта межевания</w:t>
            </w:r>
            <w:r>
              <w:rPr>
                <w:rFonts w:ascii="Times New Roman" w:hAnsi="Times New Roman"/>
                <w:color w:val="000000"/>
              </w:rPr>
              <w:t xml:space="preserve"> территории и (или) градостроительного плана земельного участка и </w:t>
            </w:r>
            <w:r>
              <w:rPr>
                <w:rFonts w:ascii="Times New Roman" w:hAnsi="Times New Roman"/>
                <w:color w:val="000000"/>
              </w:rPr>
              <w:t>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</w:t>
            </w:r>
          </w:p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</w:rPr>
              <w:t xml:space="preserve">Копии правоустанавливающих и </w:t>
            </w:r>
            <w:r>
              <w:rPr>
                <w:rFonts w:ascii="Times New Roman" w:hAnsi="Times New Roman"/>
                <w:color w:val="000000"/>
              </w:rPr>
              <w:t>правоудостоверяющих</w:t>
            </w:r>
            <w:r>
              <w:rPr>
                <w:rFonts w:ascii="Times New Roman" w:hAnsi="Times New Roman"/>
                <w:color w:val="000000"/>
              </w:rPr>
      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</w:t>
            </w:r>
            <w:r>
              <w:rPr>
                <w:rFonts w:ascii="Times New Roman" w:hAnsi="Times New Roman"/>
                <w:color w:val="000000"/>
              </w:rPr>
              <w:t xml:space="preserve">соответствии с Градостроительным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"consultantplus://offline/ref=EE32582FD6B8179ED2E7D2CDEA1C605518191AFD2699C784C976124002529C7FE631102F59EB2CA529682BF705p3CCO"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кодексом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</w:t>
            </w:r>
            <w:r>
              <w:rPr>
                <w:rFonts w:ascii="Times New Roman" w:hAnsi="Times New Roman"/>
                <w:color w:val="000000"/>
              </w:rPr>
              <w:t xml:space="preserve"> ливневым системам водоотведения и централизованным общесплавным системам водоотведения) при его </w:t>
            </w:r>
            <w:r>
              <w:rPr>
                <w:rFonts w:ascii="Times New Roman" w:hAnsi="Times New Roman"/>
                <w:color w:val="000000"/>
              </w:rPr>
              <w:t>наличии</w:t>
            </w:r>
            <w:r>
              <w:rPr>
                <w:rFonts w:ascii="Times New Roman" w:hAnsi="Times New Roman"/>
                <w:color w:val="000000"/>
              </w:rPr>
              <w:t xml:space="preserve">. При представлении </w:t>
            </w:r>
            <w:r>
              <w:rPr>
                <w:rFonts w:ascii="Times New Roman" w:hAnsi="Times New Roman"/>
                <w:color w:val="000000"/>
              </w:rPr>
              <w:t xml:space="preserve">в качестве </w:t>
            </w:r>
            <w:r>
              <w:rPr>
                <w:rFonts w:ascii="Times New Roman" w:hAnsi="Times New Roman"/>
                <w:color w:val="000000"/>
              </w:rPr>
              <w:t>правоудостоверяющего</w:t>
            </w:r>
            <w:r>
              <w:rPr>
                <w:rFonts w:ascii="Times New Roman" w:hAnsi="Times New Roman"/>
                <w:color w:val="000000"/>
              </w:rPr>
      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      </w:r>
          </w:p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Ситуационный план расположения объекта с привязкой к территории населенного пункта.</w:t>
            </w:r>
          </w:p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8. Топографическая карта земельного участка, на котором размещен (планируется к </w:t>
            </w:r>
            <w:r>
              <w:rPr>
                <w:rFonts w:ascii="Times New Roman" w:hAnsi="Times New Roman"/>
                <w:color w:val="000000"/>
              </w:rPr>
              <w:t>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организациями.</w:t>
            </w:r>
          </w:p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 </w:t>
            </w:r>
            <w:r>
              <w:rPr>
                <w:rFonts w:ascii="Times New Roman" w:hAnsi="Times New Roman"/>
                <w:color w:val="000000"/>
              </w:rPr>
              <w:t xml:space="preserve"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</w:t>
            </w:r>
            <w:r>
              <w:rPr>
                <w:rFonts w:ascii="Times New Roman" w:hAnsi="Times New Roman"/>
                <w:color w:val="000000"/>
              </w:rPr>
              <w:t>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вод по канализационным выпускам (процентов), </w:t>
            </w:r>
            <w:r>
              <w:rPr>
                <w:rFonts w:ascii="Times New Roman" w:hAnsi="Times New Roman"/>
                <w:color w:val="000000"/>
              </w:rPr>
              <w:t>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воды).</w:t>
            </w:r>
          </w:p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 </w:t>
            </w:r>
            <w:r>
              <w:rPr>
                <w:rFonts w:ascii="Times New Roman" w:hAnsi="Times New Roman"/>
                <w:color w:val="000000"/>
              </w:rPr>
      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</w:t>
            </w:r>
            <w:r>
              <w:rPr>
                <w:rFonts w:ascii="Times New Roman" w:hAnsi="Times New Roman"/>
                <w:color w:val="000000"/>
              </w:rPr>
              <w:t>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</w:t>
            </w:r>
            <w:r>
              <w:rPr>
                <w:rFonts w:ascii="Times New Roman" w:hAnsi="Times New Roman"/>
                <w:color w:val="000000"/>
              </w:rPr>
              <w:t xml:space="preserve"> подключаемых объектов).</w:t>
            </w:r>
          </w:p>
        </w:tc>
        <w:tc>
          <w:tcPr>
            <w:tcW w:type="dxa" w:w="20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Письма в адрес заявителя с предложением выбрать один из следующих вариантов создания технической возможности подключения к системам водоснабжения/водоотведения</w:t>
            </w:r>
          </w:p>
        </w:tc>
        <w:tc>
          <w:tcPr>
            <w:tcW w:type="dxa" w:w="15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пунктах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25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>
              <w:rPr>
                <w:rFonts w:ascii="Times New Roman" w:hAnsi="Times New Roman"/>
                <w:color w:val="000000"/>
                <w:u w:val="single"/>
              </w:rPr>
              <w:t>26</w:t>
            </w:r>
            <w:r>
              <w:rPr>
                <w:rFonts w:ascii="Times New Roman" w:hAnsi="Times New Roman"/>
                <w:color w:val="000000"/>
              </w:rPr>
              <w:t xml:space="preserve"> Правил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* В случае непредставления заявителем сведений и документов, указанных в </w:t>
            </w:r>
            <w:r>
              <w:rPr>
                <w:rFonts w:ascii="Times New Roman" w:hAnsi="Times New Roman"/>
                <w:color w:val="000000"/>
                <w:u w:val="single"/>
              </w:rPr>
              <w:t>пунктах 25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>
              <w:rPr>
                <w:rFonts w:ascii="Times New Roman" w:hAnsi="Times New Roman"/>
                <w:color w:val="000000"/>
                <w:u w:val="single"/>
              </w:rPr>
              <w:t>26</w:t>
            </w:r>
            <w:r>
              <w:rPr>
                <w:rFonts w:ascii="Times New Roman" w:hAnsi="Times New Roman"/>
                <w:color w:val="000000"/>
              </w:rPr>
              <w:t xml:space="preserve"> Правил, в полном объеме, или при </w:t>
            </w:r>
            <w:r>
              <w:rPr>
                <w:rFonts w:ascii="Times New Roman" w:hAnsi="Times New Roman"/>
                <w:color w:val="000000"/>
              </w:rPr>
              <w:t xml:space="preserve">несоответствии представленного баланса водопотребления и водоотведения техническим параметрам подключаемого объекта, целям обеспечения пожаротушения исполнитель в течение 3 рабочих дней со дня получения заявления о подключении направляет заявителю уведомление о необходимости в течение 20 рабочих </w:t>
            </w:r>
            <w:r>
              <w:rPr>
                <w:rFonts w:ascii="Times New Roman" w:hAnsi="Times New Roman"/>
                <w:color w:val="000000"/>
              </w:rPr>
              <w:t>дней со дня его получения представить недостающие</w:t>
            </w:r>
            <w:r>
              <w:rPr>
                <w:rFonts w:ascii="Times New Roman" w:hAnsi="Times New Roman"/>
                <w:color w:val="000000"/>
              </w:rPr>
              <w:t xml:space="preserve"> сведения и (или) документы и приостанавливает рассмотрение заявления о подключении на срок до получения недостающих сведений и (или) документов.</w:t>
            </w:r>
          </w:p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непредставления заявителем недостающих сведений и (или) документов в течение 20 рабочих </w:t>
            </w:r>
            <w:r>
              <w:rPr>
                <w:rFonts w:ascii="Times New Roman" w:hAnsi="Times New Roman"/>
                <w:color w:val="000000"/>
              </w:rPr>
              <w:t xml:space="preserve">дней со дня получения указанного уведомления исполнитель вправе аннулировать заявление о подключении и </w:t>
            </w:r>
            <w:r>
              <w:rPr>
                <w:rFonts w:ascii="Times New Roman" w:hAnsi="Times New Roman"/>
                <w:color w:val="000000"/>
              </w:rPr>
              <w:t>уведомить</w:t>
            </w:r>
            <w:r>
              <w:rPr>
                <w:rFonts w:ascii="Times New Roman" w:hAnsi="Times New Roman"/>
                <w:color w:val="000000"/>
              </w:rPr>
              <w:t xml:space="preserve"> об этом заявителя в течение 3 рабочих дней со дня принятия решения об аннулировании указанного заявления.</w:t>
            </w:r>
          </w:p>
        </w:tc>
      </w:tr>
      <w:tr>
        <w:trPr>
          <w:trHeight w:hRule="atLeast" w:val="2399"/>
        </w:trPr>
        <w:tc>
          <w:tcPr>
            <w:tcW w:type="dxa" w:w="3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1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 Заключение органа охраны объектов культурного наследия </w:t>
            </w:r>
          </w:p>
        </w:tc>
        <w:tc>
          <w:tcPr>
            <w:tcW w:type="dxa" w:w="20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ч. 2,3 ст. 36, </w:t>
            </w:r>
            <w:r>
              <w:rPr>
                <w:rFonts w:ascii="Times New Roman" w:hAnsi="Times New Roman"/>
                <w:color w:val="000000"/>
              </w:rPr>
              <w:t>абз</w:t>
            </w:r>
            <w:r>
              <w:rPr>
                <w:rFonts w:ascii="Times New Roman" w:hAnsi="Times New Roman"/>
                <w:color w:val="000000"/>
              </w:rPr>
              <w:t>. 3 ст. 30 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от 25.06.2002 № 73-ФЗ</w:t>
            </w:r>
            <w:r>
              <w:rPr>
                <w:rFonts w:ascii="Times New Roman" w:hAnsi="Times New Roman"/>
                <w:color w:val="000000"/>
              </w:rPr>
              <w:t xml:space="preserve"> )</w:t>
            </w:r>
          </w:p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культурного (археологического) наследия, 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</w:t>
            </w:r>
            <w:r>
              <w:rPr>
                <w:rFonts w:ascii="Times New Roman" w:hAnsi="Times New Roman"/>
                <w:color w:val="000000"/>
              </w:rPr>
              <w:t>пунктах 3, 4 и 7 части 1 статьи 25 Лесного кодекса Российской Федерации) и иных работ, в случае, если указанные земли расположены в границах территорий, утвержденных в соответствии с пунктом 34.2 пункта 1 статьи 9 Федерального</w:t>
            </w:r>
            <w:r>
              <w:rPr>
                <w:rFonts w:ascii="Times New Roman" w:hAnsi="Times New Roman"/>
                <w:color w:val="000000"/>
              </w:rPr>
              <w:t xml:space="preserve"> закона № 73-ФЗ;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случае, если планируется проведение работ в границах территорий объектов культурного наследия в том числе археологического или планируется проведение работ по подключению к сетям объекта, включенного в перечень  объектов культурного наследия; территорий, в отношении которых у органов охраны объектов культурного наследия </w:t>
            </w:r>
            <w:r>
              <w:rPr>
                <w:rFonts w:ascii="Times New Roman" w:hAnsi="Times New Roman"/>
                <w:color w:val="000000"/>
              </w:rPr>
              <w:t>имеются основания предполагать наличие на указанных территориях объектов археологического наследия либо объектов, обладающих признаками объекта археологического наследия</w:t>
            </w:r>
          </w:p>
          <w:p w14:paraId="5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Заключение договора о подключении. </w:t>
            </w:r>
          </w:p>
          <w:p w14:paraId="5F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000000"/>
              </w:rPr>
            </w:pPr>
          </w:p>
          <w:p w14:paraId="60000000">
            <w:pPr>
              <w:widowControl w:val="0"/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(70*) рабочих дней.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(60*) рабочих дней.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1.Сопроводительное письмо в адрес заявителя</w:t>
            </w:r>
          </w:p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Проект </w:t>
            </w:r>
            <w:r>
              <w:rPr>
                <w:rFonts w:ascii="Times New Roman" w:hAnsi="Times New Roman"/>
                <w:color w:val="000000"/>
              </w:rPr>
              <w:t>договора в 2-экземпларах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договора в 2-экземпларах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ресурсоснабжающие</w:t>
            </w:r>
            <w:r>
              <w:rPr>
                <w:rFonts w:ascii="Times New Roman" w:hAnsi="Times New Roman"/>
                <w:color w:val="000000"/>
              </w:rPr>
              <w:t xml:space="preserve"> организации области, в том числе: на </w:t>
            </w:r>
            <w:r>
              <w:rPr>
                <w:rFonts w:ascii="Times New Roman" w:hAnsi="Times New Roman"/>
                <w:color w:val="000000"/>
              </w:rPr>
              <w:t>территории г</w:t>
            </w:r>
            <w:r>
              <w:rPr>
                <w:rFonts w:ascii="Times New Roman" w:hAnsi="Times New Roman"/>
                <w:color w:val="000000"/>
              </w:rPr>
              <w:t>.В</w:t>
            </w:r>
            <w:r>
              <w:rPr>
                <w:rFonts w:ascii="Times New Roman" w:hAnsi="Times New Roman"/>
                <w:color w:val="000000"/>
              </w:rPr>
              <w:t xml:space="preserve">ологды -   МУП ЖКХ </w:t>
            </w:r>
            <w:r>
              <w:rPr>
                <w:rFonts w:ascii="Times New Roman" w:hAnsi="Times New Roman"/>
                <w:color w:val="000000"/>
              </w:rPr>
              <w:t>Вологдагорводоканал</w:t>
            </w:r>
            <w:r>
              <w:rPr>
                <w:rFonts w:ascii="Times New Roman" w:hAnsi="Times New Roman"/>
                <w:color w:val="000000"/>
              </w:rPr>
              <w:t>», на территории г.Череповец - МУП «Водоканал»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25-26 Правил.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 наличии техническо</w:t>
            </w:r>
            <w:r>
              <w:rPr>
                <w:rFonts w:ascii="Times New Roman" w:hAnsi="Times New Roman"/>
                <w:color w:val="000000"/>
              </w:rPr>
              <w:t xml:space="preserve">й возможности подключения либо при отсутствии технической возможности подключения, но при условии наличия в инвестиционной программе исполнителя мероприятий, обеспечивающих техническую возможность подключения, исполнитель в течение 20 рабочих дней со дня представления сведений и </w:t>
            </w:r>
            <w:r>
              <w:rPr>
                <w:rFonts w:ascii="Times New Roman" w:hAnsi="Times New Roman"/>
                <w:color w:val="000000"/>
              </w:rPr>
              <w:t xml:space="preserve">документов, указанных в </w:t>
            </w:r>
            <w:r>
              <w:rPr>
                <w:rFonts w:ascii="Times New Roman" w:hAnsi="Times New Roman"/>
                <w:color w:val="000000"/>
                <w:u w:val="single"/>
              </w:rPr>
              <w:t>пунктах 25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>
              <w:rPr>
                <w:rFonts w:ascii="Times New Roman" w:hAnsi="Times New Roman"/>
                <w:color w:val="000000"/>
                <w:u w:val="single"/>
              </w:rPr>
              <w:t>26</w:t>
            </w:r>
            <w:r>
              <w:rPr>
                <w:rFonts w:ascii="Times New Roman" w:hAnsi="Times New Roman"/>
                <w:color w:val="000000"/>
              </w:rPr>
              <w:t xml:space="preserve"> Правил, в полном объеме направляет заявителю подписанный проект договора о подключении с приложением в том числе технических условий</w:t>
            </w:r>
            <w:r>
              <w:rPr>
                <w:rFonts w:ascii="Times New Roman" w:hAnsi="Times New Roman"/>
                <w:color w:val="000000"/>
              </w:rPr>
              <w:t xml:space="preserve"> и расчета платы за подключение.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Заявитель </w:t>
            </w:r>
            <w:r>
              <w:rPr>
                <w:rFonts w:ascii="Times New Roman" w:hAnsi="Times New Roman"/>
                <w:color w:val="000000"/>
              </w:rPr>
              <w:t>подписывет</w:t>
            </w:r>
            <w:r>
              <w:rPr>
                <w:rFonts w:ascii="Times New Roman" w:hAnsi="Times New Roman"/>
                <w:color w:val="000000"/>
              </w:rPr>
              <w:t xml:space="preserve"> 2 экземпляра проекта договора о подключении в течение 10 рабочих дней со дня получения подписанного </w:t>
            </w:r>
            <w:r>
              <w:rPr>
                <w:rFonts w:ascii="Times New Roman" w:hAnsi="Times New Roman"/>
                <w:color w:val="000000"/>
              </w:rPr>
              <w:t>исполнителем проекта договора о подключении и направляет в указанный срок один экземпляр исполнителю с приложением к нему документов, подтверждающих полномочия лица, подписавшего проект договора о подключении (если такие документы не приложены к заявлению о подключении)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*В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несогласия с представленным </w:t>
            </w:r>
            <w:r>
              <w:rPr>
                <w:rFonts w:ascii="Times New Roman" w:hAnsi="Times New Roman"/>
                <w:color w:val="000000"/>
              </w:rPr>
              <w:t>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подключении, к которому прилагает при необходимости протокол разногласий.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 направлени</w:t>
            </w:r>
            <w:r>
              <w:rPr>
                <w:rFonts w:ascii="Times New Roman" w:hAnsi="Times New Roman"/>
                <w:color w:val="000000"/>
              </w:rPr>
              <w:t xml:space="preserve">и заявителем мотивированного отказа от подписания проекта договора о подключении и протокола разногласий исполнитель обязан в течение 10 рабочих дней со дня получения мотивированного отказа рассмотреть его, принять меры по урегулированию разногласий и направить заявителю для подписания новый проект договора о </w:t>
            </w:r>
            <w:r>
              <w:rPr>
                <w:rFonts w:ascii="Times New Roman" w:hAnsi="Times New Roman"/>
                <w:color w:val="000000"/>
              </w:rPr>
              <w:t>подключении.</w:t>
            </w:r>
          </w:p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</w:t>
            </w:r>
            <w:r>
              <w:rPr>
                <w:rFonts w:ascii="Times New Roman" w:hAnsi="Times New Roman"/>
                <w:color w:val="000000"/>
              </w:rPr>
              <w:t>ненаправления</w:t>
            </w:r>
            <w:r>
              <w:rPr>
                <w:rFonts w:ascii="Times New Roman" w:hAnsi="Times New Roman"/>
                <w:color w:val="000000"/>
              </w:rPr>
              <w:t xml:space="preserve">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рабочих дней со дня направления заявителю подписанного исполнителем проекта договора о подключении </w:t>
            </w:r>
            <w:r>
              <w:rPr>
                <w:rFonts w:ascii="Times New Roman" w:hAnsi="Times New Roman"/>
                <w:color w:val="000000"/>
              </w:rPr>
              <w:t xml:space="preserve">аннулировать </w:t>
            </w:r>
            <w:r>
              <w:rPr>
                <w:rFonts w:ascii="Times New Roman" w:hAnsi="Times New Roman"/>
                <w:color w:val="000000"/>
              </w:rPr>
              <w:t>заявление</w:t>
            </w:r>
            <w:r>
              <w:rPr>
                <w:rFonts w:ascii="Times New Roman" w:hAnsi="Times New Roman"/>
                <w:color w:val="000000"/>
              </w:rPr>
              <w:t xml:space="preserve"> о подключении и уведомить об этом заявителя в течение 3 рабочих дней со дня принятия решения об аннулировании указанного заявления.</w:t>
            </w:r>
          </w:p>
          <w:p w14:paraId="6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аннулирования заявления о подключении для заключения договора о подключении заявитель вправе повторно обратиться к исполнителю с заявлением о </w:t>
            </w:r>
            <w:r>
              <w:rPr>
                <w:rFonts w:ascii="Times New Roman" w:hAnsi="Times New Roman"/>
                <w:color w:val="000000"/>
              </w:rPr>
              <w:t xml:space="preserve">подключении, при этом повторного представления документов, предусмотренных </w:t>
            </w:r>
            <w:r>
              <w:rPr>
                <w:rFonts w:ascii="Times New Roman" w:hAnsi="Times New Roman"/>
                <w:color w:val="000000"/>
                <w:u w:val="single"/>
              </w:rPr>
              <w:t>пунктом 26</w:t>
            </w:r>
            <w:r>
              <w:rPr>
                <w:rFonts w:ascii="Times New Roman" w:hAnsi="Times New Roman"/>
                <w:color w:val="000000"/>
              </w:rPr>
              <w:t xml:space="preserve"> Правил, тому же исполнителю не требуется (если фактические обстоятельства на день подачи нового заявления о подключении по сравнению с указанными в представленных ранее документах не изменились и </w:t>
            </w:r>
            <w:r>
              <w:rPr>
                <w:rFonts w:ascii="Times New Roman" w:hAnsi="Times New Roman"/>
                <w:color w:val="000000"/>
              </w:rPr>
              <w:t>являются актуальными на день</w:t>
            </w:r>
            <w:r>
              <w:rPr>
                <w:rFonts w:ascii="Times New Roman" w:hAnsi="Times New Roman"/>
                <w:color w:val="000000"/>
              </w:rPr>
              <w:t xml:space="preserve"> повторного представления).</w:t>
            </w:r>
          </w:p>
          <w:p w14:paraId="7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Исполнитель представляет заявителю подписанный проект договора о подключении в течение 20 рабочих дней со дня получения повторного обращения.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Установление платы за подключение регулирующим органом (в ценовых </w:t>
            </w:r>
            <w:r>
              <w:rPr>
                <w:rFonts w:ascii="Times New Roman" w:hAnsi="Times New Roman"/>
                <w:color w:val="000000"/>
              </w:rPr>
              <w:t>зонах</w:t>
            </w:r>
            <w:r>
              <w:rPr>
                <w:rFonts w:ascii="Times New Roman" w:hAnsi="Times New Roman"/>
                <w:color w:val="000000"/>
              </w:rPr>
              <w:t>, в случае если стороны не договорил</w:t>
            </w:r>
            <w:r>
              <w:rPr>
                <w:rFonts w:ascii="Times New Roman" w:hAnsi="Times New Roman"/>
                <w:color w:val="000000"/>
              </w:rPr>
              <w:t>ись о размере платы за подключение)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календарных дней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календарных дней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Заявка на установление платы за подключение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регулирующего органа об утверждении платы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за подключение Заключенный договор 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подключении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Департамент топливно-энергетического комплекса и тарифного регулирования области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00"/>
                <w:u w:val="single"/>
              </w:rPr>
              <w:instrText>HYPERLINK "https://login.consultant.ru/link/?req=doc&amp;base=LAW&amp;n=428826&amp;date=17.01.2023&amp;dst=100669&amp;field=134"</w:instrText>
            </w:r>
            <w:r>
              <w:rPr>
                <w:rFonts w:ascii="Times New Roman" w:hAnsi="Times New Roman"/>
                <w:color w:val="00000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00"/>
                <w:u w:val="single"/>
              </w:rPr>
              <w:t>пункт 84, 85</w:t>
            </w:r>
            <w:r>
              <w:rPr>
                <w:rFonts w:ascii="Times New Roman" w:hAnsi="Times New Roman"/>
                <w:color w:val="000000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Основ ценообразования согласно 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</w:rPr>
              <w:t>39 Правил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Плата за подключение рассчитывается исполнителем исходя из установленных тарифов на подключение или платы за подключен</w:t>
            </w:r>
            <w:r>
              <w:rPr>
                <w:rFonts w:ascii="Times New Roman" w:hAnsi="Times New Roman"/>
                <w:color w:val="000000"/>
              </w:rPr>
              <w:t xml:space="preserve">ие, устанавливаемой органом регулирования тарифов индивидуально в </w:t>
            </w:r>
            <w:r>
              <w:rPr>
                <w:rFonts w:ascii="Times New Roman" w:hAnsi="Times New Roman"/>
                <w:color w:val="000000"/>
              </w:rPr>
              <w:t>случаях</w:t>
            </w:r>
            <w:r>
              <w:rPr>
                <w:rFonts w:ascii="Times New Roman" w:hAnsi="Times New Roman"/>
                <w:color w:val="000000"/>
              </w:rPr>
              <w:t xml:space="preserve">, предусмотренных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"https://login.consultant.ru/link/?req=doc&amp;base=LAW&amp;n=428826&amp;date=17.01.2023&amp;dst=100669&amp;field=134"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пунктом 85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Основ ценообразования, в соответствии с порядком согласно </w:t>
            </w:r>
            <w:r>
              <w:rPr>
                <w:rFonts w:ascii="Times New Roman" w:hAnsi="Times New Roman"/>
                <w:color w:val="000000"/>
                <w:u w:val="single"/>
              </w:rPr>
              <w:t>пункта</w:t>
            </w:r>
            <w:r>
              <w:rPr>
                <w:rFonts w:ascii="Times New Roman" w:hAnsi="Times New Roman"/>
                <w:color w:val="000000"/>
              </w:rPr>
              <w:t>39 Правил.</w:t>
            </w:r>
          </w:p>
          <w:p w14:paraId="7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, если плата за подключение устанавливается органом регулирования тарифов индивидуально, заявитель вправе на </w:t>
            </w:r>
            <w:r>
              <w:rPr>
                <w:rFonts w:ascii="Times New Roman" w:hAnsi="Times New Roman"/>
                <w:color w:val="000000"/>
              </w:rPr>
              <w:t>основании письменного запроса получать от исполнителя сведения, документы, материалы, направленные исполнителем в целях установления такой платы в орган тарифного регулирования.</w:t>
            </w:r>
          </w:p>
          <w:p w14:paraId="7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случае поступления от заявителя письменного запроса о предоставлении документов, сведений и материалов, направленных исполнител</w:t>
            </w:r>
            <w:r>
              <w:rPr>
                <w:rFonts w:ascii="Times New Roman" w:hAnsi="Times New Roman"/>
                <w:color w:val="000000"/>
              </w:rPr>
              <w:t>ем в орган тарифного регулирования, в случае, указанном в абзаце первом настоящего пункта, исполнитель обязан направить указанную информацию заявителю в течение 5 рабочих дней со дня поступления обращения заявителя.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Внесение платы за подключение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Платежное поручение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инвестор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00"/>
                <w:u w:val="single"/>
              </w:rPr>
              <w:instrText>HYPERLINK "https://login.consultant.ru/link/?req=doc&amp;base=LAW&amp;n=428826&amp;date=17.01.2023&amp;dst=100669&amp;field=134"</w:instrText>
            </w:r>
            <w:r>
              <w:rPr>
                <w:rFonts w:ascii="Times New Roman" w:hAnsi="Times New Roman"/>
                <w:color w:val="00000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00"/>
                <w:u w:val="single"/>
              </w:rPr>
              <w:t>пункт 84, 85</w:t>
            </w:r>
            <w:r>
              <w:rPr>
                <w:rFonts w:ascii="Times New Roman" w:hAnsi="Times New Roman"/>
                <w:color w:val="000000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Основ ценообразования согласно 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</w:rPr>
              <w:t>39 Правил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Выполнение мероприятий по подключению, </w:t>
            </w:r>
            <w:r>
              <w:rPr>
                <w:rFonts w:ascii="Times New Roman" w:hAnsi="Times New Roman"/>
                <w:color w:val="000000"/>
              </w:rPr>
              <w:t xml:space="preserve">предусмотренных договором о подключении 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18 месяцев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15 месяцев*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Подписанный акт о подключении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ресурсоснабжающие</w:t>
            </w:r>
            <w:r>
              <w:rPr>
                <w:rFonts w:ascii="Times New Roman" w:hAnsi="Times New Roman"/>
                <w:color w:val="000000"/>
              </w:rPr>
              <w:t xml:space="preserve"> организации области, в том числе: на территории </w:t>
            </w:r>
            <w:r>
              <w:rPr>
                <w:rFonts w:ascii="Times New Roman" w:hAnsi="Times New Roman"/>
                <w:color w:val="000000"/>
              </w:rPr>
              <w:t>г</w:t>
            </w:r>
            <w:r>
              <w:rPr>
                <w:rFonts w:ascii="Times New Roman" w:hAnsi="Times New Roman"/>
                <w:color w:val="000000"/>
              </w:rPr>
              <w:t>.В</w:t>
            </w:r>
            <w:r>
              <w:rPr>
                <w:rFonts w:ascii="Times New Roman" w:hAnsi="Times New Roman"/>
                <w:color w:val="000000"/>
              </w:rPr>
              <w:t xml:space="preserve">ологды -   МУП ЖКХ </w:t>
            </w:r>
            <w:r>
              <w:rPr>
                <w:rFonts w:ascii="Times New Roman" w:hAnsi="Times New Roman"/>
                <w:color w:val="000000"/>
              </w:rPr>
              <w:t>Вологдагорводоканал</w:t>
            </w:r>
            <w:r>
              <w:rPr>
                <w:rFonts w:ascii="Times New Roman" w:hAnsi="Times New Roman"/>
                <w:color w:val="000000"/>
              </w:rPr>
              <w:t>», на территории г.Череповец - МУП «Водоканал»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П.62 Правила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Подключение объектов к централизованным системам </w:t>
            </w:r>
            <w:r>
              <w:rPr>
                <w:rFonts w:ascii="Times New Roman" w:hAnsi="Times New Roman"/>
                <w:color w:val="000000"/>
              </w:rPr>
              <w:t xml:space="preserve">горячего водоснабжения, холодного водоснабжения и (или) водоотведения при наличии на день заключения договора о подключении технической возможности подключения осуществляется в срок, который не может превышать 18 месяцев со дня заключения договора о подключении, за исключением случаев, когда более </w:t>
            </w:r>
            <w:r>
              <w:rPr>
                <w:rFonts w:ascii="Times New Roman" w:hAnsi="Times New Roman"/>
                <w:color w:val="000000"/>
              </w:rPr>
              <w:t>длительные сроки указаны заявителем в заявлении о подключении или определены в договоре о подключении по соглашению между</w:t>
            </w:r>
            <w:r>
              <w:rPr>
                <w:rFonts w:ascii="Times New Roman" w:hAnsi="Times New Roman"/>
                <w:color w:val="000000"/>
              </w:rPr>
              <w:t xml:space="preserve"> исполнителем и заявителем или следуют из Правил.</w:t>
            </w:r>
          </w:p>
          <w:p w14:paraId="9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*Сокращение срока возможно при </w:t>
            </w:r>
            <w:r>
              <w:rPr>
                <w:rFonts w:ascii="Times New Roman" w:hAnsi="Times New Roman"/>
                <w:color w:val="000000"/>
              </w:rPr>
              <w:t>наличии</w:t>
            </w:r>
            <w:r>
              <w:rPr>
                <w:rFonts w:ascii="Times New Roman" w:hAnsi="Times New Roman"/>
                <w:color w:val="000000"/>
              </w:rPr>
              <w:t xml:space="preserve"> технической возможности подключения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акта о подключении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пределах срока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выполнения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мероприятия по договору, но не </w:t>
            </w:r>
            <w:r>
              <w:rPr>
                <w:rFonts w:ascii="Times New Roman" w:hAnsi="Times New Roman"/>
                <w:color w:val="000000"/>
              </w:rPr>
              <w:t>позднее 18 месяцев со дня заключения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договора, если более длительные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сроки не указаны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заявителем в заявке или в инвестиционной программе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исполнителя (смежной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теплоснабжающей/</w:t>
            </w:r>
            <w:r>
              <w:rPr>
                <w:rFonts w:ascii="Times New Roman" w:hAnsi="Times New Roman"/>
                <w:color w:val="000000"/>
              </w:rPr>
              <w:t>теплосетевой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организации), но не более 3 лет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 месяцев </w:t>
            </w:r>
            <w:r>
              <w:rPr>
                <w:rFonts w:ascii="Times New Roman" w:hAnsi="Times New Roman"/>
                <w:color w:val="000000"/>
              </w:rPr>
              <w:t>с даты заключ</w:t>
            </w:r>
            <w:r>
              <w:rPr>
                <w:rFonts w:ascii="Times New Roman" w:hAnsi="Times New Roman"/>
                <w:color w:val="000000"/>
              </w:rPr>
              <w:t>ения</w:t>
            </w:r>
            <w:r>
              <w:rPr>
                <w:rFonts w:ascii="Times New Roman" w:hAnsi="Times New Roman"/>
                <w:color w:val="000000"/>
              </w:rPr>
              <w:t xml:space="preserve"> договора, но не более 2 лет*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Заключенный договор,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платежные поручения (3 </w:t>
            </w:r>
            <w:r>
              <w:rPr>
                <w:rFonts w:ascii="Times New Roman" w:hAnsi="Times New Roman"/>
                <w:color w:val="000000"/>
              </w:rPr>
              <w:t>шт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Подписанный акт о подключении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ресурсоснабжающие</w:t>
            </w:r>
            <w:r>
              <w:rPr>
                <w:rFonts w:ascii="Times New Roman" w:hAnsi="Times New Roman"/>
                <w:color w:val="000000"/>
              </w:rPr>
              <w:t xml:space="preserve"> организации области, в том </w:t>
            </w:r>
            <w:r>
              <w:rPr>
                <w:rFonts w:ascii="Times New Roman" w:hAnsi="Times New Roman"/>
                <w:color w:val="000000"/>
              </w:rPr>
              <w:t>числе: на территории г</w:t>
            </w:r>
            <w:r>
              <w:rPr>
                <w:rFonts w:ascii="Times New Roman" w:hAnsi="Times New Roman"/>
                <w:color w:val="000000"/>
              </w:rPr>
              <w:t>.В</w:t>
            </w:r>
            <w:r>
              <w:rPr>
                <w:rFonts w:ascii="Times New Roman" w:hAnsi="Times New Roman"/>
                <w:color w:val="000000"/>
              </w:rPr>
              <w:t xml:space="preserve">ологды -   МУП ЖКХ </w:t>
            </w:r>
            <w:r>
              <w:rPr>
                <w:rFonts w:ascii="Times New Roman" w:hAnsi="Times New Roman"/>
                <w:color w:val="000000"/>
              </w:rPr>
              <w:t>Вологдагорводоканал</w:t>
            </w:r>
            <w:r>
              <w:rPr>
                <w:rFonts w:ascii="Times New Roman" w:hAnsi="Times New Roman"/>
                <w:color w:val="000000"/>
              </w:rPr>
              <w:t>», на территории г.Череповец - МУП «Водоканал»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63 Правил </w:t>
            </w:r>
          </w:p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Согласно </w:t>
            </w:r>
            <w:r>
              <w:rPr>
                <w:rFonts w:ascii="Times New Roman" w:hAnsi="Times New Roman"/>
                <w:color w:val="000000"/>
                <w:u w:val="single"/>
              </w:rPr>
              <w:t>пункта 6</w:t>
            </w:r>
            <w:r>
              <w:rPr>
                <w:rFonts w:ascii="Times New Roman" w:hAnsi="Times New Roman"/>
                <w:color w:val="000000"/>
              </w:rPr>
              <w:t>3 Правил осуществле</w:t>
            </w:r>
            <w:r>
              <w:rPr>
                <w:rFonts w:ascii="Times New Roman" w:hAnsi="Times New Roman"/>
                <w:color w:val="000000"/>
              </w:rPr>
              <w:t>ние подключения завершается подписанием заявителем и исполнителем акта о подключении подключаемого объекта, подтверждающего выполнение сторонами обязательств по договору о подключении и содержащего информацию о разграничении балансовой принадлежности объектов централизо</w:t>
            </w:r>
            <w:r>
              <w:rPr>
                <w:rFonts w:ascii="Times New Roman" w:hAnsi="Times New Roman"/>
                <w:color w:val="000000"/>
              </w:rPr>
              <w:t>ванной системы горячего водоснабжения, холодного водоснабжения и (или) водоотведения и о разграничении эксплуатационной ответственности объектов централизованной системы горячего водоснабжения, холодного водоснабжения и (или) водоотведения.</w:t>
            </w:r>
          </w:p>
          <w:p w14:paraId="A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*Сокращение срока возможно при </w:t>
            </w:r>
            <w:r>
              <w:rPr>
                <w:rFonts w:ascii="Times New Roman" w:hAnsi="Times New Roman"/>
                <w:color w:val="000000"/>
              </w:rPr>
              <w:t>наличии</w:t>
            </w:r>
            <w:r>
              <w:rPr>
                <w:rFonts w:ascii="Times New Roman" w:hAnsi="Times New Roman"/>
                <w:color w:val="000000"/>
              </w:rPr>
              <w:t xml:space="preserve"> технической </w:t>
            </w:r>
            <w:r>
              <w:rPr>
                <w:rFonts w:ascii="Times New Roman" w:hAnsi="Times New Roman"/>
                <w:color w:val="000000"/>
              </w:rPr>
              <w:t>возможности подключения</w:t>
            </w:r>
          </w:p>
        </w:tc>
      </w:tr>
    </w:tbl>
    <w:p w14:paraId="A2000000">
      <w:pPr>
        <w:spacing w:after="0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</w:p>
    <w:p w14:paraId="A3000000">
      <w:pPr>
        <w:sectPr>
          <w:pgSz w:h="11908" w:orient="landscape" w:w="16848"/>
          <w:pgMar w:bottom="1134" w:footer="709" w:gutter="0" w:header="709" w:left="992" w:right="850" w:top="1134"/>
        </w:sectPr>
      </w:pPr>
    </w:p>
    <w:sectPr>
      <w:type w:val="nextPage"/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ody Text Indent"/>
    <w:basedOn w:val="Style_2"/>
    <w:link w:val="Style_18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18_ch" w:type="character">
    <w:name w:val="Body Text Indent"/>
    <w:basedOn w:val="Style_2_ch"/>
    <w:link w:val="Style_18"/>
    <w:rPr>
      <w:rFonts w:ascii="Times New Roman" w:hAnsi="Times New Roman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2023-05-30T13:31:09Z</dcterms:modified>
</cp:coreProperties>
</file>